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748F8" w14:textId="61A191B5" w:rsidR="00726202" w:rsidRDefault="00726202" w:rsidP="006F5321">
      <w:pPr>
        <w:pStyle w:val="Web"/>
        <w:shd w:val="clear" w:color="auto" w:fill="F9F9F9"/>
        <w:spacing w:before="0" w:beforeAutospacing="0" w:after="225" w:afterAutospacing="0" w:line="312" w:lineRule="atLeast"/>
        <w:rPr>
          <w:rFonts w:ascii="Verdana" w:hAnsi="Verdana"/>
          <w:color w:val="666666"/>
        </w:rPr>
      </w:pPr>
      <w:r>
        <w:rPr>
          <w:rFonts w:ascii="標楷體" w:eastAsia="標楷體" w:hAnsi="標楷體" w:hint="eastAsia"/>
          <w:color w:val="333333"/>
          <w:sz w:val="39"/>
          <w:szCs w:val="39"/>
        </w:rPr>
        <w:t>桃園市永順國小</w:t>
      </w:r>
      <w:r w:rsidR="008E365B">
        <w:rPr>
          <w:rFonts w:ascii="標楷體" w:eastAsia="標楷體" w:hAnsi="標楷體" w:hint="eastAsia"/>
          <w:color w:val="333333"/>
          <w:sz w:val="39"/>
          <w:szCs w:val="39"/>
        </w:rPr>
        <w:t>五</w:t>
      </w:r>
      <w:r>
        <w:rPr>
          <w:rFonts w:ascii="標楷體" w:eastAsia="標楷體" w:hAnsi="標楷體" w:hint="eastAsia"/>
          <w:color w:val="333333"/>
          <w:sz w:val="39"/>
          <w:szCs w:val="39"/>
        </w:rPr>
        <w:t>年六班班級閱讀計畫</w:t>
      </w:r>
      <w:r>
        <w:rPr>
          <w:rFonts w:ascii="Verdana" w:hAnsi="Verdana"/>
          <w:color w:val="666666"/>
        </w:rPr>
        <w:br/>
      </w:r>
      <w:r>
        <w:rPr>
          <w:rFonts w:ascii="標楷體" w:eastAsia="標楷體" w:hAnsi="標楷體" w:hint="eastAsia"/>
          <w:color w:val="333333"/>
          <w:sz w:val="32"/>
          <w:szCs w:val="32"/>
        </w:rPr>
        <w:t>壹、實施目的</w:t>
      </w:r>
      <w:r>
        <w:rPr>
          <w:rFonts w:ascii="Verdana" w:hAnsi="Verdana"/>
          <w:color w:val="666666"/>
        </w:rPr>
        <w:br/>
      </w:r>
      <w:r>
        <w:rPr>
          <w:rFonts w:ascii="標楷體" w:eastAsia="標楷體" w:hAnsi="標楷體" w:hint="eastAsia"/>
          <w:color w:val="333333"/>
          <w:sz w:val="27"/>
          <w:szCs w:val="27"/>
        </w:rPr>
        <w:t>一、培養學生閱讀習慣，增進閱讀能力。</w:t>
      </w:r>
      <w:r>
        <w:rPr>
          <w:rFonts w:ascii="標楷體" w:eastAsia="標楷體" w:hAnsi="標楷體" w:hint="eastAsia"/>
          <w:color w:val="333333"/>
          <w:sz w:val="27"/>
          <w:szCs w:val="27"/>
        </w:rPr>
        <w:br/>
        <w:t>二、提升學生語文能力，培養寫作能力。</w:t>
      </w:r>
      <w:r>
        <w:rPr>
          <w:rFonts w:ascii="標楷體" w:eastAsia="標楷體" w:hAnsi="標楷體" w:hint="eastAsia"/>
          <w:color w:val="333333"/>
          <w:sz w:val="27"/>
          <w:szCs w:val="27"/>
        </w:rPr>
        <w:br/>
        <w:t>三、能勇於表達自己的想法及看法。</w:t>
      </w:r>
      <w:r>
        <w:rPr>
          <w:rFonts w:ascii="標楷體" w:eastAsia="標楷體" w:hAnsi="標楷體" w:hint="eastAsia"/>
          <w:color w:val="333333"/>
          <w:sz w:val="27"/>
          <w:szCs w:val="27"/>
        </w:rPr>
        <w:br/>
        <w:t>四、學習歸納、組織、分析所閱讀的材料。</w:t>
      </w:r>
      <w:r>
        <w:rPr>
          <w:rFonts w:ascii="Verdana" w:hAnsi="Verdana"/>
          <w:color w:val="666666"/>
        </w:rPr>
        <w:br/>
      </w:r>
      <w:r>
        <w:rPr>
          <w:rFonts w:ascii="標楷體" w:eastAsia="標楷體" w:hAnsi="標楷體" w:hint="eastAsia"/>
          <w:color w:val="333333"/>
          <w:sz w:val="32"/>
          <w:szCs w:val="32"/>
        </w:rPr>
        <w:t>貳、實施對象</w:t>
      </w:r>
      <w:r>
        <w:rPr>
          <w:rFonts w:ascii="Verdana" w:hAnsi="Verdana"/>
          <w:color w:val="666666"/>
        </w:rPr>
        <w:br/>
        <w:t>   </w:t>
      </w:r>
      <w:r>
        <w:rPr>
          <w:rFonts w:ascii="標楷體" w:eastAsia="標楷體" w:hAnsi="標楷體" w:hint="eastAsia"/>
          <w:color w:val="333333"/>
          <w:sz w:val="27"/>
          <w:szCs w:val="27"/>
        </w:rPr>
        <w:t>永順國小六年六班學生</w:t>
      </w:r>
      <w:r>
        <w:rPr>
          <w:rFonts w:ascii="Verdana" w:hAnsi="Verdana"/>
          <w:color w:val="666666"/>
        </w:rPr>
        <w:br/>
      </w:r>
      <w:r>
        <w:rPr>
          <w:rFonts w:ascii="標楷體" w:eastAsia="標楷體" w:hAnsi="標楷體" w:hint="eastAsia"/>
          <w:color w:val="333333"/>
          <w:sz w:val="32"/>
          <w:szCs w:val="32"/>
        </w:rPr>
        <w:t>參、實施時間</w:t>
      </w:r>
    </w:p>
    <w:p w14:paraId="5547057E" w14:textId="0BED320F" w:rsidR="00726202" w:rsidRDefault="00726202" w:rsidP="00726202">
      <w:pPr>
        <w:pStyle w:val="Web"/>
        <w:shd w:val="clear" w:color="auto" w:fill="F9F9F9"/>
        <w:spacing w:before="0" w:beforeAutospacing="0" w:after="225" w:afterAutospacing="0" w:line="312" w:lineRule="atLeast"/>
        <w:rPr>
          <w:rFonts w:ascii="Verdana" w:hAnsi="Verdana"/>
          <w:color w:val="666666"/>
        </w:rPr>
      </w:pPr>
      <w:r>
        <w:rPr>
          <w:rFonts w:ascii="標楷體" w:eastAsia="標楷體" w:hAnsi="標楷體" w:hint="eastAsia"/>
          <w:color w:val="333333"/>
          <w:sz w:val="27"/>
          <w:szCs w:val="27"/>
        </w:rPr>
        <w:t xml:space="preserve">　語文課、閱讀課、綜合課、導師時間及學生其餘的課後時間</w:t>
      </w:r>
    </w:p>
    <w:p w14:paraId="19DAED5C" w14:textId="77777777" w:rsidR="007F2A47" w:rsidRDefault="00726202" w:rsidP="00726202">
      <w:pPr>
        <w:pStyle w:val="Web"/>
        <w:shd w:val="clear" w:color="auto" w:fill="F9F9F9"/>
        <w:spacing w:before="0" w:beforeAutospacing="0" w:after="225" w:afterAutospacing="0" w:line="312" w:lineRule="atLeast"/>
        <w:rPr>
          <w:rFonts w:ascii="標楷體" w:eastAsia="標楷體" w:hAnsi="標楷體"/>
          <w:color w:val="333333"/>
          <w:sz w:val="27"/>
          <w:szCs w:val="27"/>
        </w:rPr>
      </w:pPr>
      <w:r>
        <w:rPr>
          <w:rFonts w:ascii="標楷體" w:eastAsia="標楷體" w:hAnsi="標楷體" w:hint="eastAsia"/>
          <w:color w:val="333333"/>
          <w:sz w:val="32"/>
          <w:szCs w:val="32"/>
        </w:rPr>
        <w:t>肆、實施地點</w:t>
      </w:r>
      <w:r>
        <w:rPr>
          <w:rFonts w:ascii="Verdana" w:hAnsi="Verdana"/>
          <w:color w:val="666666"/>
        </w:rPr>
        <w:br/>
      </w:r>
      <w:r>
        <w:rPr>
          <w:rFonts w:ascii="標楷體" w:eastAsia="標楷體" w:hAnsi="標楷體" w:hint="eastAsia"/>
          <w:color w:val="333333"/>
          <w:sz w:val="27"/>
          <w:szCs w:val="27"/>
        </w:rPr>
        <w:t xml:space="preserve">　　教室、圖書室及校園安全空間　</w:t>
      </w:r>
      <w:r>
        <w:rPr>
          <w:rFonts w:ascii="Verdana" w:hAnsi="Verdana"/>
          <w:color w:val="666666"/>
        </w:rPr>
        <w:br/>
      </w:r>
      <w:r>
        <w:rPr>
          <w:rFonts w:ascii="標楷體" w:eastAsia="標楷體" w:hAnsi="標楷體" w:hint="eastAsia"/>
          <w:color w:val="333333"/>
          <w:sz w:val="32"/>
          <w:szCs w:val="32"/>
        </w:rPr>
        <w:t>伍、實施方式</w:t>
      </w:r>
      <w:r>
        <w:rPr>
          <w:rFonts w:ascii="Verdana" w:hAnsi="Verdana"/>
          <w:color w:val="666666"/>
        </w:rPr>
        <w:br/>
      </w:r>
      <w:r>
        <w:rPr>
          <w:rFonts w:ascii="標楷體" w:eastAsia="標楷體" w:hAnsi="標楷體" w:hint="eastAsia"/>
          <w:color w:val="333333"/>
          <w:sz w:val="27"/>
          <w:szCs w:val="27"/>
        </w:rPr>
        <w:t xml:space="preserve">　　一、設置班級圖書櫃：</w:t>
      </w:r>
      <w:r>
        <w:rPr>
          <w:rFonts w:ascii="標楷體" w:eastAsia="標楷體" w:hAnsi="標楷體" w:hint="eastAsia"/>
          <w:color w:val="333333"/>
          <w:sz w:val="27"/>
          <w:szCs w:val="27"/>
        </w:rPr>
        <w:br/>
        <w:t xml:space="preserve">　　　　在班級設置圖書櫃，放置各類型圖書，供學生自由閱覽，以增進學生閱讀文字的能力。</w:t>
      </w:r>
      <w:r>
        <w:rPr>
          <w:rFonts w:ascii="標楷體" w:eastAsia="標楷體" w:hAnsi="標楷體" w:hint="eastAsia"/>
          <w:color w:val="333333"/>
          <w:sz w:val="27"/>
          <w:szCs w:val="27"/>
        </w:rPr>
        <w:br/>
        <w:t xml:space="preserve">　　二、早自習與放學後閱讀：</w:t>
      </w:r>
      <w:r>
        <w:rPr>
          <w:rFonts w:ascii="標楷體" w:eastAsia="標楷體" w:hAnsi="標楷體" w:hint="eastAsia"/>
          <w:color w:val="333333"/>
          <w:sz w:val="27"/>
          <w:szCs w:val="27"/>
        </w:rPr>
        <w:br/>
        <w:t xml:space="preserve">　　　　利用每日的早自習時間，在安靜、自律的閱讀環境中，有助 </w:t>
      </w:r>
      <w:r>
        <w:rPr>
          <w:rFonts w:ascii="標楷體" w:eastAsia="標楷體" w:hAnsi="標楷體"/>
          <w:color w:val="333333"/>
          <w:sz w:val="27"/>
          <w:szCs w:val="27"/>
        </w:rPr>
        <w:t xml:space="preserve">      </w:t>
      </w:r>
      <w:r>
        <w:rPr>
          <w:rFonts w:ascii="標楷體" w:eastAsia="標楷體" w:hAnsi="標楷體" w:hint="eastAsia"/>
          <w:color w:val="333333"/>
          <w:sz w:val="27"/>
          <w:szCs w:val="27"/>
        </w:rPr>
        <w:t>於語文能力之提升。學生可借閱班級圖書攜回家中閱讀</w:t>
      </w:r>
      <w:r>
        <w:rPr>
          <w:rFonts w:ascii="Verdana" w:hAnsi="Verdana" w:hint="eastAsia"/>
          <w:color w:val="666666"/>
        </w:rPr>
        <w:t>，</w:t>
      </w:r>
      <w:r>
        <w:rPr>
          <w:rFonts w:ascii="標楷體" w:eastAsia="標楷體" w:hAnsi="標楷體" w:hint="eastAsia"/>
          <w:color w:val="333333"/>
          <w:sz w:val="27"/>
          <w:szCs w:val="27"/>
        </w:rPr>
        <w:t>累積自己的 閱讀能力。</w:t>
      </w:r>
      <w:r>
        <w:rPr>
          <w:rFonts w:ascii="標楷體" w:eastAsia="標楷體" w:hAnsi="標楷體" w:hint="eastAsia"/>
          <w:color w:val="333333"/>
          <w:sz w:val="27"/>
          <w:szCs w:val="27"/>
        </w:rPr>
        <w:br/>
        <w:t xml:space="preserve">　　三、班級共讀：</w:t>
      </w:r>
      <w:r>
        <w:rPr>
          <w:rFonts w:ascii="標楷體" w:eastAsia="標楷體" w:hAnsi="標楷體" w:hint="eastAsia"/>
          <w:color w:val="333333"/>
          <w:sz w:val="27"/>
          <w:szCs w:val="27"/>
        </w:rPr>
        <w:br/>
        <w:t xml:space="preserve">　　　　利用圖書館的班級共讀書目，讓小孩</w:t>
      </w:r>
      <w:r w:rsidR="00F83BA4">
        <w:rPr>
          <w:rFonts w:ascii="標楷體" w:eastAsia="標楷體" w:hAnsi="標楷體" w:hint="eastAsia"/>
          <w:color w:val="333333"/>
          <w:sz w:val="27"/>
          <w:szCs w:val="27"/>
        </w:rPr>
        <w:t>能與</w:t>
      </w:r>
      <w:r>
        <w:rPr>
          <w:rFonts w:ascii="標楷體" w:eastAsia="標楷體" w:hAnsi="標楷體" w:hint="eastAsia"/>
          <w:color w:val="333333"/>
          <w:sz w:val="27"/>
          <w:szCs w:val="27"/>
        </w:rPr>
        <w:t>同學討論</w:t>
      </w:r>
      <w:r w:rsidR="00A16E1F">
        <w:rPr>
          <w:rFonts w:ascii="標楷體" w:eastAsia="標楷體" w:hAnsi="標楷體" w:hint="eastAsia"/>
          <w:color w:val="333333"/>
          <w:sz w:val="27"/>
          <w:szCs w:val="27"/>
        </w:rPr>
        <w:t>及</w:t>
      </w:r>
      <w:r w:rsidR="006F5321">
        <w:rPr>
          <w:rFonts w:ascii="標楷體" w:eastAsia="標楷體" w:hAnsi="標楷體" w:hint="eastAsia"/>
          <w:color w:val="333333"/>
          <w:sz w:val="27"/>
          <w:szCs w:val="27"/>
        </w:rPr>
        <w:t>藉由</w:t>
      </w:r>
    </w:p>
    <w:p w14:paraId="1EFC4F12" w14:textId="38B9EE2F" w:rsidR="00726202" w:rsidRDefault="00A16E1F" w:rsidP="00726202">
      <w:pPr>
        <w:pStyle w:val="Web"/>
        <w:shd w:val="clear" w:color="auto" w:fill="F9F9F9"/>
        <w:spacing w:before="0" w:beforeAutospacing="0" w:after="225" w:afterAutospacing="0" w:line="312" w:lineRule="atLeast"/>
        <w:rPr>
          <w:rFonts w:ascii="Verdana" w:hAnsi="Verdana"/>
          <w:color w:val="666666"/>
        </w:rPr>
      </w:pPr>
      <w:r>
        <w:rPr>
          <w:rFonts w:ascii="標楷體" w:eastAsia="標楷體" w:hAnsi="標楷體" w:hint="eastAsia"/>
          <w:color w:val="333333"/>
          <w:sz w:val="27"/>
          <w:szCs w:val="27"/>
        </w:rPr>
        <w:t>發表故事大意及感想</w:t>
      </w:r>
      <w:r w:rsidR="00726202">
        <w:rPr>
          <w:rFonts w:ascii="標楷體" w:eastAsia="標楷體" w:hAnsi="標楷體" w:hint="eastAsia"/>
          <w:color w:val="333333"/>
          <w:sz w:val="27"/>
          <w:szCs w:val="27"/>
        </w:rPr>
        <w:t>，深入探討故事內容</w:t>
      </w:r>
      <w:r>
        <w:rPr>
          <w:rFonts w:ascii="標楷體" w:eastAsia="標楷體" w:hAnsi="標楷體" w:hint="eastAsia"/>
          <w:color w:val="333333"/>
          <w:sz w:val="27"/>
          <w:szCs w:val="27"/>
        </w:rPr>
        <w:t>，而獲得</w:t>
      </w:r>
      <w:r w:rsidR="00F83BA4">
        <w:rPr>
          <w:rFonts w:ascii="標楷體" w:eastAsia="標楷體" w:hAnsi="標楷體" w:hint="eastAsia"/>
          <w:color w:val="333333"/>
          <w:sz w:val="27"/>
          <w:szCs w:val="27"/>
        </w:rPr>
        <w:t>更多</w:t>
      </w:r>
      <w:r>
        <w:rPr>
          <w:rFonts w:ascii="標楷體" w:eastAsia="標楷體" w:hAnsi="標楷體" w:hint="eastAsia"/>
          <w:color w:val="333333"/>
          <w:sz w:val="27"/>
          <w:szCs w:val="27"/>
        </w:rPr>
        <w:t>啟發。</w:t>
      </w:r>
      <w:r w:rsidR="00726202">
        <w:rPr>
          <w:rFonts w:ascii="標楷體" w:eastAsia="標楷體" w:hAnsi="標楷體" w:hint="eastAsia"/>
          <w:color w:val="333333"/>
          <w:sz w:val="27"/>
          <w:szCs w:val="27"/>
        </w:rPr>
        <w:br/>
        <w:t>     四、課程融入：</w:t>
      </w:r>
      <w:r w:rsidR="00726202">
        <w:rPr>
          <w:rFonts w:ascii="標楷體" w:eastAsia="標楷體" w:hAnsi="標楷體" w:hint="eastAsia"/>
          <w:color w:val="333333"/>
          <w:sz w:val="27"/>
          <w:szCs w:val="27"/>
        </w:rPr>
        <w:br/>
        <w:t>        老師於綜合課程中融入閱讀主題，配合讀報及剪報、美術教學指導，將文學及藝術進行結合。</w:t>
      </w:r>
      <w:r w:rsidR="00726202">
        <w:rPr>
          <w:rFonts w:ascii="標楷體" w:eastAsia="標楷體" w:hAnsi="標楷體" w:hint="eastAsia"/>
          <w:color w:val="333333"/>
          <w:sz w:val="27"/>
          <w:szCs w:val="27"/>
        </w:rPr>
        <w:br/>
        <w:t xml:space="preserve">　　五、閱讀護照寫作：</w:t>
      </w:r>
      <w:r w:rsidR="00726202">
        <w:rPr>
          <w:rFonts w:ascii="標楷體" w:eastAsia="標楷體" w:hAnsi="標楷體" w:hint="eastAsia"/>
          <w:color w:val="333333"/>
          <w:sz w:val="27"/>
          <w:szCs w:val="27"/>
        </w:rPr>
        <w:br/>
        <w:t xml:space="preserve">　　　  配合全校閱讀推廣活動，指導學生記錄自己的閱讀作品，並 </w:t>
      </w:r>
      <w:r w:rsidR="00726202">
        <w:rPr>
          <w:rFonts w:ascii="標楷體" w:eastAsia="標楷體" w:hAnsi="標楷體"/>
          <w:color w:val="333333"/>
          <w:sz w:val="27"/>
          <w:szCs w:val="27"/>
        </w:rPr>
        <w:t xml:space="preserve">  </w:t>
      </w:r>
      <w:r w:rsidR="00726202">
        <w:rPr>
          <w:rFonts w:ascii="標楷體" w:eastAsia="標楷體" w:hAnsi="標楷體" w:hint="eastAsia"/>
          <w:color w:val="333333"/>
          <w:sz w:val="27"/>
          <w:szCs w:val="27"/>
        </w:rPr>
        <w:t>提供適當的獎勵措施。</w:t>
      </w:r>
      <w:r w:rsidR="00726202">
        <w:rPr>
          <w:rFonts w:ascii="Verdana" w:hAnsi="Verdana"/>
          <w:color w:val="666666"/>
        </w:rPr>
        <w:br/>
      </w:r>
      <w:r w:rsidR="00726202">
        <w:rPr>
          <w:rFonts w:ascii="標楷體" w:eastAsia="標楷體" w:hAnsi="標楷體" w:hint="eastAsia"/>
          <w:color w:val="333333"/>
          <w:sz w:val="32"/>
          <w:szCs w:val="32"/>
        </w:rPr>
        <w:t>陸、實施原則</w:t>
      </w:r>
      <w:r w:rsidR="00726202">
        <w:rPr>
          <w:rFonts w:ascii="Verdana" w:hAnsi="Verdana"/>
          <w:color w:val="666666"/>
        </w:rPr>
        <w:br/>
      </w:r>
      <w:r w:rsidR="00726202">
        <w:rPr>
          <w:rFonts w:ascii="標楷體" w:eastAsia="標楷體" w:hAnsi="標楷體" w:hint="eastAsia"/>
          <w:color w:val="333333"/>
          <w:sz w:val="27"/>
          <w:szCs w:val="27"/>
        </w:rPr>
        <w:lastRenderedPageBreak/>
        <w:t xml:space="preserve">　　一、以學生喜歡閱讀為主，鼓勵學生閱讀。</w:t>
      </w:r>
      <w:r w:rsidR="00726202">
        <w:rPr>
          <w:rFonts w:ascii="標楷體" w:eastAsia="標楷體" w:hAnsi="標楷體" w:hint="eastAsia"/>
          <w:color w:val="333333"/>
          <w:sz w:val="27"/>
          <w:szCs w:val="27"/>
        </w:rPr>
        <w:br/>
        <w:t xml:space="preserve">　　二、以學生能自我發表閱讀心得為主要目標，訓練其資料整理、組織及發表能力。</w:t>
      </w:r>
      <w:r w:rsidR="00726202">
        <w:rPr>
          <w:rFonts w:ascii="Verdana" w:hAnsi="Verdana"/>
          <w:color w:val="666666"/>
        </w:rPr>
        <w:br/>
      </w:r>
      <w:r w:rsidR="00726202">
        <w:rPr>
          <w:rFonts w:ascii="標楷體" w:eastAsia="標楷體" w:hAnsi="標楷體" w:hint="eastAsia"/>
          <w:color w:val="333333"/>
          <w:sz w:val="32"/>
          <w:szCs w:val="32"/>
        </w:rPr>
        <w:t>柒、實施成果</w:t>
      </w:r>
      <w:r w:rsidR="00726202">
        <w:rPr>
          <w:rFonts w:ascii="Verdana" w:hAnsi="Verdana"/>
          <w:color w:val="666666"/>
        </w:rPr>
        <w:br/>
      </w:r>
      <w:r w:rsidR="00726202">
        <w:rPr>
          <w:rFonts w:ascii="標楷體" w:eastAsia="標楷體" w:hAnsi="標楷體" w:hint="eastAsia"/>
          <w:color w:val="333333"/>
          <w:sz w:val="27"/>
          <w:szCs w:val="27"/>
        </w:rPr>
        <w:t xml:space="preserve">　　以學生撰寫閱讀護照、口頭發表及完成學習單及剪報作業為主。</w:t>
      </w:r>
      <w:r w:rsidR="00726202">
        <w:rPr>
          <w:rFonts w:ascii="Verdana" w:hAnsi="Verdana"/>
          <w:color w:val="666666"/>
        </w:rPr>
        <w:t> </w:t>
      </w:r>
    </w:p>
    <w:p w14:paraId="4B62376E" w14:textId="77777777" w:rsidR="00591276" w:rsidRPr="00726202" w:rsidRDefault="00591276"/>
    <w:sectPr w:rsidR="00591276" w:rsidRPr="007262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02"/>
    <w:rsid w:val="003E4F06"/>
    <w:rsid w:val="00591276"/>
    <w:rsid w:val="006F5321"/>
    <w:rsid w:val="00726202"/>
    <w:rsid w:val="007F2A47"/>
    <w:rsid w:val="00821EDA"/>
    <w:rsid w:val="008E365B"/>
    <w:rsid w:val="00A16E1F"/>
    <w:rsid w:val="00F8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7BD70"/>
  <w15:chartTrackingRefBased/>
  <w15:docId w15:val="{0CEACF8F-908C-4544-8806-DE192A09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262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</dc:creator>
  <cp:keywords/>
  <dc:description/>
  <cp:lastModifiedBy>YES</cp:lastModifiedBy>
  <cp:revision>8</cp:revision>
  <dcterms:created xsi:type="dcterms:W3CDTF">2024-09-04T04:53:00Z</dcterms:created>
  <dcterms:modified xsi:type="dcterms:W3CDTF">2025-09-03T06:50:00Z</dcterms:modified>
</cp:coreProperties>
</file>